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1CD5" w14:textId="77777777" w:rsidR="00AF13AC" w:rsidRPr="00030466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057F09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MAYO</w:t>
      </w:r>
    </w:p>
    <w:p w14:paraId="76E120CB" w14:textId="77777777" w:rsidR="00AF13AC" w:rsidRPr="00030466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AF13AC" w:rsidRPr="00030466" w14:paraId="61C615FA" w14:textId="77777777" w:rsidTr="00233715">
        <w:tc>
          <w:tcPr>
            <w:tcW w:w="1191" w:type="dxa"/>
            <w:shd w:val="clear" w:color="auto" w:fill="B4C6E7" w:themeFill="accent1" w:themeFillTint="66"/>
            <w:vAlign w:val="center"/>
          </w:tcPr>
          <w:p w14:paraId="35B4110B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7FEB23B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108561A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17DC0707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F065A60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AF13AC" w:rsidRPr="00030466" w14:paraId="3D81EF47" w14:textId="77777777" w:rsidTr="00233715">
        <w:tc>
          <w:tcPr>
            <w:tcW w:w="1191" w:type="dxa"/>
            <w:vAlign w:val="center"/>
          </w:tcPr>
          <w:p w14:paraId="0745F077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0A717A" wp14:editId="59B006B2">
                  <wp:extent cx="444256" cy="432000"/>
                  <wp:effectExtent l="0" t="0" r="0" b="6350"/>
                  <wp:docPr id="44657416" name="Imagen 446574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126B423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4D97150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122 a la 145</w:t>
            </w:r>
          </w:p>
        </w:tc>
        <w:tc>
          <w:tcPr>
            <w:tcW w:w="2268" w:type="dxa"/>
            <w:vAlign w:val="center"/>
          </w:tcPr>
          <w:p w14:paraId="04DCF8A9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¿Qué le sucedió a mi almuerzo?</w:t>
            </w:r>
          </w:p>
        </w:tc>
        <w:tc>
          <w:tcPr>
            <w:tcW w:w="7143" w:type="dxa"/>
            <w:vAlign w:val="center"/>
          </w:tcPr>
          <w:p w14:paraId="2C3C22C5" w14:textId="77777777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Analizar con integrantes de su comunidad los cambios que pueden sufrir los alimentos con el tiempo y conocer la importancia de su conservación. Luego, estudiar diferentes alternativas para que éstos se conserven el mayor tiempo posible y elegir la más adecuada. Finalmente, construir una lonchera que ayude a mantener en mejor estado los alimentos.</w:t>
            </w:r>
          </w:p>
        </w:tc>
        <w:tc>
          <w:tcPr>
            <w:tcW w:w="1814" w:type="dxa"/>
            <w:vAlign w:val="center"/>
          </w:tcPr>
          <w:p w14:paraId="1A0E9BF6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0FDCF67" wp14:editId="340A7C1C">
                  <wp:extent cx="285785" cy="288000"/>
                  <wp:effectExtent l="0" t="0" r="0" b="0"/>
                  <wp:docPr id="309446328" name="Imagen 30944632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14801E9" wp14:editId="127E02EA">
                  <wp:extent cx="288155" cy="288000"/>
                  <wp:effectExtent l="0" t="0" r="0" b="0"/>
                  <wp:docPr id="1573989887" name="Imagen 1573989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742987D" wp14:editId="20E09FD8">
                  <wp:extent cx="386526" cy="288000"/>
                  <wp:effectExtent l="0" t="0" r="0" b="0"/>
                  <wp:docPr id="1691529909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60F04B" wp14:editId="75EF4A61">
                  <wp:extent cx="250012" cy="288000"/>
                  <wp:effectExtent l="0" t="0" r="0" b="0"/>
                  <wp:docPr id="321201170" name="Imagen 32120117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6AE0F8C3" w14:textId="77777777" w:rsidTr="00233715">
        <w:tc>
          <w:tcPr>
            <w:tcW w:w="1191" w:type="dxa"/>
            <w:vAlign w:val="center"/>
          </w:tcPr>
          <w:p w14:paraId="3CC55880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80562F8" wp14:editId="01B2CE7E">
                  <wp:extent cx="440348" cy="432000"/>
                  <wp:effectExtent l="0" t="0" r="0" b="6350"/>
                  <wp:docPr id="701246817" name="Imagen 701246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9E0FAF1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707E497" w14:textId="77777777" w:rsidR="00AF13AC" w:rsidRPr="009423E8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34 a la 43</w:t>
            </w:r>
          </w:p>
        </w:tc>
        <w:tc>
          <w:tcPr>
            <w:tcW w:w="2268" w:type="dxa"/>
            <w:vAlign w:val="center"/>
          </w:tcPr>
          <w:p w14:paraId="14D94435" w14:textId="77777777" w:rsidR="00AF13AC" w:rsidRPr="009423E8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¡Por una publicidad incluyente!</w:t>
            </w:r>
          </w:p>
        </w:tc>
        <w:tc>
          <w:tcPr>
            <w:tcW w:w="7143" w:type="dxa"/>
            <w:vAlign w:val="center"/>
          </w:tcPr>
          <w:p w14:paraId="6E1A6670" w14:textId="77777777" w:rsidR="00AF13AC" w:rsidRPr="009423E8" w:rsidRDefault="00AF13AC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Acercarse a la publicidad, conocer qué es, para qué sirve, cómo funciona, cuántos tipos hay, así como sus principales características. También, observar, analizar y cuestionar sus contenidos, ya que existe publicidad que informa con veracidad y publicidad falsa, confusa y que pretende engañar.</w:t>
            </w:r>
          </w:p>
        </w:tc>
        <w:tc>
          <w:tcPr>
            <w:tcW w:w="1814" w:type="dxa"/>
            <w:vAlign w:val="center"/>
          </w:tcPr>
          <w:p w14:paraId="05D8D7F1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A857C5" wp14:editId="2C3BE98D">
                  <wp:extent cx="281170" cy="288000"/>
                  <wp:effectExtent l="0" t="0" r="5080" b="0"/>
                  <wp:docPr id="1944660676" name="Imagen 1944660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17B8D8F" wp14:editId="4BF2576D">
                  <wp:extent cx="285785" cy="288000"/>
                  <wp:effectExtent l="0" t="0" r="0" b="0"/>
                  <wp:docPr id="989579169" name="Imagen 9895791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B10DE72" wp14:editId="413279D4">
                  <wp:extent cx="290324" cy="288000"/>
                  <wp:effectExtent l="0" t="0" r="0" b="0"/>
                  <wp:docPr id="1225068832" name="Imagen 12250688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789F9E" wp14:editId="569055ED">
                  <wp:extent cx="288155" cy="288000"/>
                  <wp:effectExtent l="0" t="0" r="0" b="0"/>
                  <wp:docPr id="1149341026" name="Imagen 114934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3D43A7" wp14:editId="1B5966B7">
                  <wp:extent cx="250012" cy="288000"/>
                  <wp:effectExtent l="0" t="0" r="0" b="0"/>
                  <wp:docPr id="1256617939" name="Imagen 125661793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022287E9" w14:textId="77777777" w:rsidTr="00233715">
        <w:tc>
          <w:tcPr>
            <w:tcW w:w="1191" w:type="dxa"/>
            <w:vAlign w:val="center"/>
          </w:tcPr>
          <w:p w14:paraId="53B4443B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FC6367F" wp14:editId="022592F0">
                  <wp:extent cx="444198" cy="432000"/>
                  <wp:effectExtent l="0" t="0" r="0" b="6350"/>
                  <wp:docPr id="1694283369" name="Imagen 16942833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5AA5AC8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3699235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284 a la 295</w:t>
            </w:r>
          </w:p>
        </w:tc>
        <w:tc>
          <w:tcPr>
            <w:tcW w:w="2268" w:type="dxa"/>
            <w:vAlign w:val="center"/>
          </w:tcPr>
          <w:p w14:paraId="741AD624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Lo que soy, lo que quiero ser</w:t>
            </w:r>
          </w:p>
        </w:tc>
        <w:tc>
          <w:tcPr>
            <w:tcW w:w="7143" w:type="dxa"/>
            <w:vAlign w:val="center"/>
          </w:tcPr>
          <w:p w14:paraId="44960994" w14:textId="77777777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Diseñar un tríptico con información acerca de sus logros y lo que les gustaría realizar en un futuro como parte de su proyecto de vida.</w:t>
            </w:r>
          </w:p>
        </w:tc>
        <w:tc>
          <w:tcPr>
            <w:tcW w:w="1814" w:type="dxa"/>
            <w:vAlign w:val="center"/>
          </w:tcPr>
          <w:p w14:paraId="4AFA5F30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82AAC5" wp14:editId="0DDE4082">
                  <wp:extent cx="285785" cy="288000"/>
                  <wp:effectExtent l="0" t="0" r="0" b="0"/>
                  <wp:docPr id="902856682" name="Imagen 9028566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5D65DD" wp14:editId="74199052">
                  <wp:extent cx="288234" cy="288000"/>
                  <wp:effectExtent l="0" t="0" r="0" b="0"/>
                  <wp:docPr id="366205883" name="Imagen 36620588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3C28D1B" wp14:editId="29AC0D44">
                  <wp:extent cx="386526" cy="288000"/>
                  <wp:effectExtent l="0" t="0" r="0" b="0"/>
                  <wp:docPr id="1400893485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60C838B6" w14:textId="77777777" w:rsidTr="00233715">
        <w:tc>
          <w:tcPr>
            <w:tcW w:w="1191" w:type="dxa"/>
            <w:vAlign w:val="center"/>
          </w:tcPr>
          <w:p w14:paraId="01C4B676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85B5FB" wp14:editId="4CA33493">
                  <wp:extent cx="447104" cy="432000"/>
                  <wp:effectExtent l="0" t="0" r="0" b="6350"/>
                  <wp:docPr id="1230077956" name="Imagen 12300779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29884EA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02FF0C0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216 a la 231</w:t>
            </w:r>
          </w:p>
        </w:tc>
        <w:tc>
          <w:tcPr>
            <w:tcW w:w="2268" w:type="dxa"/>
            <w:vAlign w:val="center"/>
          </w:tcPr>
          <w:p w14:paraId="2A33CFBE" w14:textId="77777777" w:rsidR="00AF13AC" w:rsidRPr="002D2833" w:rsidRDefault="00AF13AC" w:rsidP="002337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Los servicios públicos satisfacen las necesidades</w:t>
            </w:r>
          </w:p>
          <w:p w14:paraId="20B56545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de la comunidad</w:t>
            </w:r>
          </w:p>
        </w:tc>
        <w:tc>
          <w:tcPr>
            <w:tcW w:w="7143" w:type="dxa"/>
            <w:vAlign w:val="center"/>
          </w:tcPr>
          <w:p w14:paraId="69FAD936" w14:textId="77777777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Conocer la importancia de los servicios públicos en México. Para ello, comprender qué son, cuáles son y cómo funcionan en la vida diaria de las personas. También identificar problemas sobre los servicios públicos en su comunidad.</w:t>
            </w:r>
          </w:p>
        </w:tc>
        <w:tc>
          <w:tcPr>
            <w:tcW w:w="1814" w:type="dxa"/>
            <w:vAlign w:val="center"/>
          </w:tcPr>
          <w:p w14:paraId="576BE1F4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C24D5CD" wp14:editId="1C2AF09E">
                  <wp:extent cx="281170" cy="288000"/>
                  <wp:effectExtent l="0" t="0" r="5080" b="0"/>
                  <wp:docPr id="1833747217" name="Imagen 183374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5D9A64" wp14:editId="3FF8C29F">
                  <wp:extent cx="285785" cy="288000"/>
                  <wp:effectExtent l="0" t="0" r="0" b="0"/>
                  <wp:docPr id="1914590938" name="Imagen 19145909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54F34DD" wp14:editId="0AABD9BB">
                  <wp:extent cx="386526" cy="288000"/>
                  <wp:effectExtent l="0" t="0" r="0" b="0"/>
                  <wp:docPr id="1327445627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75C0932D" w14:textId="77777777" w:rsidTr="00233715">
        <w:tc>
          <w:tcPr>
            <w:tcW w:w="1191" w:type="dxa"/>
            <w:vAlign w:val="center"/>
          </w:tcPr>
          <w:p w14:paraId="7C348D9B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DCC8D6F" wp14:editId="2B5AC580">
                  <wp:extent cx="440348" cy="432000"/>
                  <wp:effectExtent l="0" t="0" r="0" b="6350"/>
                  <wp:docPr id="103610540" name="Imagen 103610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7297E4E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DDF27B6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22 a la 33</w:t>
            </w:r>
          </w:p>
        </w:tc>
        <w:tc>
          <w:tcPr>
            <w:tcW w:w="2268" w:type="dxa"/>
            <w:vAlign w:val="center"/>
          </w:tcPr>
          <w:p w14:paraId="550365DB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Un mensaje para el futuro</w:t>
            </w:r>
          </w:p>
        </w:tc>
        <w:tc>
          <w:tcPr>
            <w:tcW w:w="7143" w:type="dxa"/>
            <w:vAlign w:val="center"/>
          </w:tcPr>
          <w:p w14:paraId="7E675C3F" w14:textId="2E023543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Llevar a la práctica el ciclo de la comunicación con dos medios accesibles</w:t>
            </w:r>
            <w:r w:rsidR="008B7EAC">
              <w:rPr>
                <w:rFonts w:ascii="Tahoma" w:hAnsi="Tahoma" w:cs="Tahoma"/>
                <w:kern w:val="0"/>
                <w:sz w:val="24"/>
                <w:szCs w:val="24"/>
              </w:rPr>
              <w:t xml:space="preserve">: </w:t>
            </w:r>
            <w:r w:rsidR="008B7EAC" w:rsidRPr="00D90DFC">
              <w:rPr>
                <w:rFonts w:ascii="Tahoma" w:hAnsi="Tahoma" w:cs="Tahoma"/>
                <w:kern w:val="0"/>
                <w:sz w:val="24"/>
                <w:szCs w:val="24"/>
              </w:rPr>
              <w:t>correo postal y correo electrónico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. Enviar un mensaje sobre lo que opinan de este libro de texto en particular. Explorar con el propósito de reflexionar y dialogar con sus compañeras y compañeros sobre las cosas que les agradan y las que pueden mejorar.</w:t>
            </w:r>
          </w:p>
        </w:tc>
        <w:tc>
          <w:tcPr>
            <w:tcW w:w="1814" w:type="dxa"/>
            <w:vAlign w:val="center"/>
          </w:tcPr>
          <w:p w14:paraId="5E4AC6FC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5781D0" wp14:editId="3C1BD8E3">
                  <wp:extent cx="285785" cy="288000"/>
                  <wp:effectExtent l="0" t="0" r="0" b="0"/>
                  <wp:docPr id="1861571286" name="Imagen 18615712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6C979A7E" w14:textId="77777777" w:rsidTr="00233715">
        <w:tc>
          <w:tcPr>
            <w:tcW w:w="1191" w:type="dxa"/>
            <w:vAlign w:val="center"/>
          </w:tcPr>
          <w:p w14:paraId="77DB192F" w14:textId="77777777" w:rsidR="00AF13AC" w:rsidRPr="00623E81" w:rsidRDefault="00AF13AC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35C4B84" wp14:editId="56C9D2A1">
                  <wp:extent cx="444198" cy="432000"/>
                  <wp:effectExtent l="0" t="0" r="0" b="6350"/>
                  <wp:docPr id="268904078" name="Imagen 26890407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B621962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D74A16F" w14:textId="77777777" w:rsidR="00AF13AC" w:rsidRPr="00623E81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304 a la 315</w:t>
            </w:r>
          </w:p>
        </w:tc>
        <w:tc>
          <w:tcPr>
            <w:tcW w:w="2268" w:type="dxa"/>
            <w:vAlign w:val="center"/>
          </w:tcPr>
          <w:p w14:paraId="2E62218D" w14:textId="77777777" w:rsidR="00AF13AC" w:rsidRPr="00623E81" w:rsidRDefault="00AF13AC" w:rsidP="00233715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06 - Foro de salud e higiene</w:t>
            </w:r>
          </w:p>
        </w:tc>
        <w:tc>
          <w:tcPr>
            <w:tcW w:w="7143" w:type="dxa"/>
            <w:vAlign w:val="center"/>
          </w:tcPr>
          <w:p w14:paraId="05ADEC60" w14:textId="77777777" w:rsidR="00AF13AC" w:rsidRPr="00623E81" w:rsidRDefault="00AF13AC" w:rsidP="00233715">
            <w:pPr>
              <w:jc w:val="both"/>
              <w:rPr>
                <w:rFonts w:ascii="Tahoma" w:hAnsi="Tahoma" w:cs="Tahoma"/>
                <w:kern w:val="0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Identificar hábitos de higiene y organizar un Foro de salud e higiene para contribuir al cuidado de ellos mismos y de su comunidad.</w:t>
            </w:r>
          </w:p>
        </w:tc>
        <w:tc>
          <w:tcPr>
            <w:tcW w:w="1814" w:type="dxa"/>
            <w:vAlign w:val="center"/>
          </w:tcPr>
          <w:p w14:paraId="7C51E3A8" w14:textId="77777777" w:rsidR="00AF13AC" w:rsidRPr="00623E81" w:rsidRDefault="00AF13AC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7A255DD" wp14:editId="49C4BDED">
                  <wp:extent cx="361950" cy="361950"/>
                  <wp:effectExtent l="0" t="0" r="0" b="0"/>
                  <wp:docPr id="658106359" name="Imagen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" r="2837" b="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6D945D62" w14:textId="77777777" w:rsidTr="00233715">
        <w:tc>
          <w:tcPr>
            <w:tcW w:w="1191" w:type="dxa"/>
            <w:vAlign w:val="center"/>
          </w:tcPr>
          <w:p w14:paraId="0F0EB45C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BB7013F" wp14:editId="56B780B0">
                  <wp:extent cx="447104" cy="432000"/>
                  <wp:effectExtent l="0" t="0" r="0" b="6350"/>
                  <wp:docPr id="1032441916" name="Imagen 10324419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229E625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C6EE02C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174 a la 187</w:t>
            </w:r>
          </w:p>
        </w:tc>
        <w:tc>
          <w:tcPr>
            <w:tcW w:w="2268" w:type="dxa"/>
            <w:vAlign w:val="center"/>
          </w:tcPr>
          <w:p w14:paraId="249AE3CF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7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Reporteras y reporteros de la ética ambiental</w:t>
            </w:r>
          </w:p>
        </w:tc>
        <w:tc>
          <w:tcPr>
            <w:tcW w:w="7143" w:type="dxa"/>
            <w:vAlign w:val="center"/>
          </w:tcPr>
          <w:p w14:paraId="65223E49" w14:textId="77777777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Promover valores y acciones éticas para mejorar la relación empática y responsable de los seres humanos con la naturaleza.</w:t>
            </w:r>
          </w:p>
        </w:tc>
        <w:tc>
          <w:tcPr>
            <w:tcW w:w="1814" w:type="dxa"/>
            <w:vAlign w:val="center"/>
          </w:tcPr>
          <w:p w14:paraId="6DBC584C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8D0BF9F" wp14:editId="5B540EE0">
                  <wp:extent cx="285785" cy="288000"/>
                  <wp:effectExtent l="0" t="0" r="0" b="0"/>
                  <wp:docPr id="2041206292" name="Imagen 20412062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CB9898" wp14:editId="17A9C44E">
                  <wp:extent cx="288155" cy="288000"/>
                  <wp:effectExtent l="0" t="0" r="0" b="0"/>
                  <wp:docPr id="1680000190" name="Imagen 1680000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AC" w:rsidRPr="00030466" w14:paraId="0D322B91" w14:textId="77777777" w:rsidTr="00233715">
        <w:tc>
          <w:tcPr>
            <w:tcW w:w="1191" w:type="dxa"/>
            <w:vAlign w:val="center"/>
          </w:tcPr>
          <w:p w14:paraId="6FCF6984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66DCA9F1" wp14:editId="3A7078F0">
                  <wp:extent cx="444198" cy="432000"/>
                  <wp:effectExtent l="0" t="0" r="0" b="6350"/>
                  <wp:docPr id="26083419" name="Imagen 260834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30FE2F8" w14:textId="77777777" w:rsidR="00AF13AC" w:rsidRPr="002D2833" w:rsidRDefault="00AF13AC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382FADF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312 a la 321</w:t>
            </w:r>
          </w:p>
        </w:tc>
        <w:tc>
          <w:tcPr>
            <w:tcW w:w="2268" w:type="dxa"/>
            <w:vAlign w:val="center"/>
          </w:tcPr>
          <w:p w14:paraId="22DEE806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8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A mover el esqueleto con ritmo</w:t>
            </w:r>
          </w:p>
        </w:tc>
        <w:tc>
          <w:tcPr>
            <w:tcW w:w="7143" w:type="dxa"/>
            <w:vAlign w:val="center"/>
          </w:tcPr>
          <w:p w14:paraId="5C7802B3" w14:textId="77777777" w:rsidR="00AF13AC" w:rsidRPr="00030466" w:rsidRDefault="00AF13AC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Activar su cuerpo y desarrollar sus capacidades mediante la creación de una secuencia de movimientos y sonidos que fortalezca su potencial creativo y expresivo.</w:t>
            </w:r>
          </w:p>
        </w:tc>
        <w:tc>
          <w:tcPr>
            <w:tcW w:w="1814" w:type="dxa"/>
            <w:vAlign w:val="center"/>
          </w:tcPr>
          <w:p w14:paraId="030C62AD" w14:textId="77777777" w:rsidR="00AF13AC" w:rsidRPr="00030466" w:rsidRDefault="00AF13AC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7DC68BB" wp14:editId="2DAA83BC">
                  <wp:extent cx="281170" cy="288000"/>
                  <wp:effectExtent l="0" t="0" r="5080" b="0"/>
                  <wp:docPr id="1759782438" name="Imagen 1759782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18C86D0" wp14:editId="071C7FEE">
                  <wp:extent cx="288155" cy="288000"/>
                  <wp:effectExtent l="0" t="0" r="0" b="0"/>
                  <wp:docPr id="748933615" name="Imagen 74893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6480EF" wp14:editId="09B3545D">
                  <wp:extent cx="250012" cy="288000"/>
                  <wp:effectExtent l="0" t="0" r="0" b="0"/>
                  <wp:docPr id="884008661" name="Imagen 88400866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E0D4D" w14:textId="77777777" w:rsidR="00AF13AC" w:rsidRPr="00030466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E113994" w14:textId="77777777" w:rsidR="00AF13AC" w:rsidRPr="00030466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45DA9B90" w14:textId="77777777" w:rsidR="00AF13AC" w:rsidRPr="002778DD" w:rsidRDefault="00AF13AC" w:rsidP="00AF13AC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AF13AC" w:rsidRPr="002778DD" w14:paraId="2016D936" w14:textId="77777777" w:rsidTr="00233715">
        <w:tc>
          <w:tcPr>
            <w:tcW w:w="2972" w:type="dxa"/>
            <w:shd w:val="clear" w:color="auto" w:fill="B4C6E7" w:themeFill="accent1" w:themeFillTint="66"/>
            <w:vAlign w:val="center"/>
          </w:tcPr>
          <w:p w14:paraId="6E8EB103" w14:textId="77777777" w:rsidR="00AF13AC" w:rsidRPr="002778DD" w:rsidRDefault="00AF13AC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329A7CA" w14:textId="77777777" w:rsidR="00AF13AC" w:rsidRPr="002778DD" w:rsidRDefault="00AF13AC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AF13AC" w:rsidRPr="002778DD" w14:paraId="1F7BC929" w14:textId="77777777" w:rsidTr="00233715">
        <w:tc>
          <w:tcPr>
            <w:tcW w:w="2972" w:type="dxa"/>
            <w:vAlign w:val="center"/>
          </w:tcPr>
          <w:p w14:paraId="2797A497" w14:textId="77777777" w:rsidR="00AF13AC" w:rsidRPr="00D80E96" w:rsidRDefault="00AF13AC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inversas.</w:t>
            </w:r>
          </w:p>
        </w:tc>
        <w:tc>
          <w:tcPr>
            <w:tcW w:w="11156" w:type="dxa"/>
            <w:vAlign w:val="center"/>
          </w:tcPr>
          <w:p w14:paraId="7F9202A1" w14:textId="77777777" w:rsidR="00AF13AC" w:rsidRPr="007C0CD1" w:rsidRDefault="00AF13AC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implican dividir números naturales y el cociente resulte un número decimal.</w:t>
            </w:r>
          </w:p>
        </w:tc>
      </w:tr>
      <w:tr w:rsidR="00AF13AC" w:rsidRPr="002778DD" w14:paraId="2CDAE381" w14:textId="77777777" w:rsidTr="00233715">
        <w:tc>
          <w:tcPr>
            <w:tcW w:w="2972" w:type="dxa"/>
            <w:vAlign w:val="center"/>
          </w:tcPr>
          <w:p w14:paraId="6AE0E84F" w14:textId="77777777" w:rsidR="00AF13AC" w:rsidRPr="00D80E96" w:rsidRDefault="00AF13AC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Medición de longitud, masa y capacidad.</w:t>
            </w:r>
          </w:p>
        </w:tc>
        <w:tc>
          <w:tcPr>
            <w:tcW w:w="11156" w:type="dxa"/>
          </w:tcPr>
          <w:p w14:paraId="513D044D" w14:textId="77777777" w:rsidR="00AF13AC" w:rsidRPr="007C0CD1" w:rsidRDefault="00AF13AC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requieren calcular longitudes, masas o capacidades utilizando unidades convencionales, además del kilómetro y la tonelada.</w:t>
            </w:r>
          </w:p>
        </w:tc>
      </w:tr>
      <w:tr w:rsidR="00AF13AC" w:rsidRPr="002778DD" w14:paraId="51FED24B" w14:textId="77777777" w:rsidTr="00233715">
        <w:tc>
          <w:tcPr>
            <w:tcW w:w="2972" w:type="dxa"/>
            <w:vAlign w:val="center"/>
          </w:tcPr>
          <w:p w14:paraId="6456840F" w14:textId="77777777" w:rsidR="00AF13AC" w:rsidRPr="00D80E96" w:rsidRDefault="00AF13AC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Figuras geométricas y sus características.</w:t>
            </w:r>
          </w:p>
        </w:tc>
        <w:tc>
          <w:tcPr>
            <w:tcW w:w="11156" w:type="dxa"/>
          </w:tcPr>
          <w:p w14:paraId="66151621" w14:textId="77777777" w:rsidR="00AF13AC" w:rsidRPr="007C0CD1" w:rsidRDefault="00AF13AC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Con el apoyo de instrumentos geométricos, construye círculos a partir de distintos datos (longitud del diámetro o del radio, a partir de dos puntos); distingue la diferencia entre circunferencia y círculo e identifica el diámetro y el radio.</w:t>
            </w:r>
          </w:p>
        </w:tc>
      </w:tr>
    </w:tbl>
    <w:p w14:paraId="37D66D13" w14:textId="77777777" w:rsidR="00AF13AC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82345F9" w14:textId="77777777" w:rsidR="00AF13AC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C4033A7" w14:textId="77777777" w:rsidR="00AF13AC" w:rsidRDefault="00AF13AC" w:rsidP="00AF13A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AF13AC" w:rsidRDefault="00D50190" w:rsidP="00AF13AC"/>
    <w:sectPr w:rsidR="00D50190" w:rsidRPr="00AF13AC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F933" w14:textId="77777777" w:rsidR="00DF0ACF" w:rsidRDefault="00DF0ACF" w:rsidP="00266B77">
      <w:pPr>
        <w:spacing w:after="0" w:line="240" w:lineRule="auto"/>
      </w:pPr>
      <w:r>
        <w:separator/>
      </w:r>
    </w:p>
  </w:endnote>
  <w:endnote w:type="continuationSeparator" w:id="0">
    <w:p w14:paraId="7562D4A3" w14:textId="77777777" w:rsidR="00DF0ACF" w:rsidRDefault="00DF0ACF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C8EE" w14:textId="77777777" w:rsidR="00DF0ACF" w:rsidRDefault="00DF0ACF" w:rsidP="00266B77">
      <w:pPr>
        <w:spacing w:after="0" w:line="240" w:lineRule="auto"/>
      </w:pPr>
      <w:r>
        <w:separator/>
      </w:r>
    </w:p>
  </w:footnote>
  <w:footnote w:type="continuationSeparator" w:id="0">
    <w:p w14:paraId="73D79E2A" w14:textId="77777777" w:rsidR="00DF0ACF" w:rsidRDefault="00DF0ACF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57F09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2CD3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2642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636DC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373FC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3DD8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B7EAC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AF13AC"/>
    <w:rsid w:val="00AF1BC3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56F4D"/>
    <w:rsid w:val="00B64005"/>
    <w:rsid w:val="00B65390"/>
    <w:rsid w:val="00B6568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D578A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0ACF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2025-10-14T03:44:00Z</dcterms:created>
  <dcterms:modified xsi:type="dcterms:W3CDTF">2026-04-16T19:21:00Z</dcterms:modified>
</cp:coreProperties>
</file>